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D5" w:rsidRDefault="004637D5" w:rsidP="00B8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Братская межрайонная природоохранная прокуратура разъясняет:</w:t>
      </w:r>
    </w:p>
    <w:p w:rsidR="00200155" w:rsidRPr="003071A5" w:rsidRDefault="00200155" w:rsidP="00200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территории Иркутской области </w:t>
      </w:r>
      <w:r w:rsidRPr="0030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предельные цены на дрова, реализуемые населению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 и юридическими лицами (</w:t>
      </w:r>
      <w:r w:rsidRPr="00307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Службы по тарифам Иркутской области от 07.06.2008 № 55-спр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У</w:t>
      </w:r>
      <w:r w:rsidRPr="0030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цен на топливо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(дрова) </w:t>
      </w:r>
      <w:r w:rsidRPr="00307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отношении каждого хозяйствующего субъекта и (или) дифференцированно по муниципальным образованиям в соответствии с пунктом 6 Положения.</w:t>
      </w:r>
    </w:p>
    <w:p w:rsidR="00200155" w:rsidRDefault="00200155" w:rsidP="0020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установлены следующие предельные цены по </w:t>
      </w:r>
      <w:r w:rsidRPr="003071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1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2329"/>
      </w:tblGrid>
      <w:tr w:rsidR="00200155" w:rsidTr="00200155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center"/>
            </w:pPr>
            <w:r>
              <w:t>Предельные цены в</w:t>
            </w:r>
          </w:p>
          <w:p w:rsidR="00200155" w:rsidRDefault="00200155" w:rsidP="00000358">
            <w:pPr>
              <w:pStyle w:val="ConsPlusNormal"/>
              <w:jc w:val="center"/>
            </w:pPr>
            <w:r>
              <w:t>рублях без учета НДС (франко-транспортное средство на складе хозяйствующего субъекта)</w:t>
            </w:r>
          </w:p>
        </w:tc>
      </w:tr>
      <w:tr w:rsidR="00200155" w:rsidTr="00200155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center"/>
            </w:pPr>
            <w:r>
              <w:t xml:space="preserve">За 1 плотный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center"/>
            </w:pPr>
            <w:r>
              <w:t xml:space="preserve">За 1 складочный </w:t>
            </w:r>
            <w:proofErr w:type="spellStart"/>
            <w:r>
              <w:t>куб.м</w:t>
            </w:r>
            <w:proofErr w:type="spellEnd"/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314</w:t>
            </w:r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</w:pPr>
            <w:proofErr w:type="spellStart"/>
            <w:r>
              <w:t>Зиминское</w:t>
            </w:r>
            <w:proofErr w:type="spellEnd"/>
            <w:r>
              <w:t xml:space="preserve"> городское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189</w:t>
            </w:r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</w:pPr>
            <w:r>
              <w:t>Муниципальное образование "Город Саянск"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189</w:t>
            </w:r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</w:pPr>
            <w:r>
              <w:t>Муниципальное образование - "город Тулун"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381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266</w:t>
            </w:r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Балаганский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101</w:t>
            </w:r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</w:pPr>
            <w:r w:rsidRPr="00E61A7F">
              <w:rPr>
                <w:highlight w:val="yellow"/>
              </w:rPr>
              <w:t>Муниц</w:t>
            </w:r>
            <w:bookmarkStart w:id="0" w:name="_GoBack"/>
            <w:bookmarkEnd w:id="0"/>
            <w:r>
              <w:t>ипальное образование "Братский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314</w:t>
            </w:r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</w:pPr>
            <w:proofErr w:type="spellStart"/>
            <w:r>
              <w:t>Зиминское</w:t>
            </w:r>
            <w:proofErr w:type="spellEnd"/>
            <w:r>
              <w:t xml:space="preserve"> районное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210</w:t>
            </w:r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</w:pPr>
            <w:r>
              <w:t>Муниципальное образование "Тулунский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266</w:t>
            </w:r>
          </w:p>
        </w:tc>
      </w:tr>
      <w:tr w:rsidR="00200155" w:rsidTr="002001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both"/>
            </w:pPr>
            <w:r>
              <w:t>Районное муниципальное образование "</w:t>
            </w:r>
            <w:proofErr w:type="spellStart"/>
            <w:r>
              <w:t>Усть-Удинский</w:t>
            </w:r>
            <w:proofErr w:type="spellEnd"/>
            <w:r>
              <w:t xml:space="preserve"> район"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5" w:rsidRDefault="00200155" w:rsidP="00000358">
            <w:pPr>
              <w:pStyle w:val="ConsPlusNormal"/>
              <w:jc w:val="right"/>
            </w:pPr>
            <w:r>
              <w:t>290</w:t>
            </w:r>
          </w:p>
        </w:tc>
      </w:tr>
    </w:tbl>
    <w:p w:rsidR="00D51CCE" w:rsidRDefault="00200155" w:rsidP="0020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хозяйствующие субъекты, в отношении которых 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приказ об установлении </w:t>
      </w:r>
      <w:r w:rsidR="00D51CCE" w:rsidRPr="00DE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51CCE" w:rsidRPr="00D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51CCE" w:rsidRPr="00D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дрова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реализовать дрова населению в соответствии с ценами, установленными </w:t>
      </w:r>
      <w:r w:rsidR="00D51CCE" w:rsidRPr="00307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51CCE" w:rsidRPr="00307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тарифам Иркутской области от 07.06.2008 № 55-спр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CCE" w:rsidRDefault="00D51CCE" w:rsidP="00D51CC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разъясняю, что за з</w:t>
      </w:r>
      <w:r w:rsidRPr="00D51C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авышение регулируемых государством цен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Pr="00D51C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товары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индивидуальные предприниматели и юридические лица </w:t>
      </w: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порядка ценообразования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CCE" w:rsidRDefault="00A66D9C" w:rsidP="00D51CC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выявлении фактов завышения предельных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дрова гражданам необходимо обратиться в надзорные органы.</w:t>
      </w:r>
    </w:p>
    <w:sectPr w:rsidR="00D5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66A"/>
    <w:multiLevelType w:val="hybridMultilevel"/>
    <w:tmpl w:val="A93CDCE2"/>
    <w:lvl w:ilvl="0" w:tplc="D6C25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6"/>
    <w:rsid w:val="000346C6"/>
    <w:rsid w:val="00200155"/>
    <w:rsid w:val="00346F91"/>
    <w:rsid w:val="003745FA"/>
    <w:rsid w:val="004637D5"/>
    <w:rsid w:val="00624471"/>
    <w:rsid w:val="00827D4E"/>
    <w:rsid w:val="008C3D8A"/>
    <w:rsid w:val="00A66D9C"/>
    <w:rsid w:val="00B80CED"/>
    <w:rsid w:val="00B8633A"/>
    <w:rsid w:val="00C47158"/>
    <w:rsid w:val="00D51CCE"/>
    <w:rsid w:val="00DD4915"/>
    <w:rsid w:val="00E61A7F"/>
    <w:rsid w:val="00E77955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01CB-930B-4456-BB8F-68AAC30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C6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6C6"/>
    <w:rPr>
      <w:color w:val="0000FF"/>
      <w:u w:val="single"/>
    </w:rPr>
  </w:style>
  <w:style w:type="paragraph" w:customStyle="1" w:styleId="ConsPlusNormal">
    <w:name w:val="ConsPlusNormal"/>
    <w:rsid w:val="00200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5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EDAD-A6B0-4DFB-873C-8D61DFDB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 Игорь Александрович</dc:creator>
  <cp:keywords/>
  <dc:description/>
  <cp:lastModifiedBy>Евгений</cp:lastModifiedBy>
  <cp:revision>2</cp:revision>
  <cp:lastPrinted>2023-12-14T01:26:00Z</cp:lastPrinted>
  <dcterms:created xsi:type="dcterms:W3CDTF">2024-02-02T08:19:00Z</dcterms:created>
  <dcterms:modified xsi:type="dcterms:W3CDTF">2024-02-02T08:19:00Z</dcterms:modified>
</cp:coreProperties>
</file>